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2B" w:rsidRDefault="0001232B" w:rsidP="0001232B">
      <w:pPr>
        <w:jc w:val="center"/>
        <w:rPr>
          <w:b/>
          <w:bCs/>
          <w:sz w:val="24"/>
          <w:szCs w:val="24"/>
        </w:rPr>
      </w:pPr>
      <w:bookmarkStart w:id="0" w:name="Таблица_СчетКом"/>
      <w:bookmarkStart w:id="1" w:name="_GoBack"/>
      <w:bookmarkEnd w:id="1"/>
      <w:r>
        <w:rPr>
          <w:b/>
          <w:bCs/>
          <w:sz w:val="24"/>
          <w:szCs w:val="24"/>
        </w:rPr>
        <w:t>Отчет об итогах голосования на общем собрании акционеров</w:t>
      </w:r>
    </w:p>
    <w:p w:rsidR="0036193F" w:rsidRDefault="0036193F" w:rsidP="0001232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 xml:space="preserve">АО «Пансионат «Урал» </w:t>
      </w:r>
    </w:p>
    <w:p w:rsidR="0069042B" w:rsidRDefault="0069042B" w:rsidP="0069042B">
      <w:pPr>
        <w:jc w:val="both"/>
      </w:pPr>
    </w:p>
    <w:p w:rsidR="0069042B" w:rsidRDefault="0069042B" w:rsidP="0069042B">
      <w:pPr>
        <w:jc w:val="both"/>
        <w:rPr>
          <w:bCs/>
        </w:rPr>
      </w:pPr>
      <w:r>
        <w:rPr>
          <w:b/>
          <w:bCs/>
        </w:rPr>
        <w:t>Дата составления протокола:</w:t>
      </w:r>
      <w:r>
        <w:rPr>
          <w:bCs/>
        </w:rPr>
        <w:t xml:space="preserve"> </w:t>
      </w:r>
      <w:bookmarkStart w:id="2" w:name="ФормирДата"/>
      <w:r>
        <w:rPr>
          <w:bCs/>
        </w:rPr>
        <w:t>26.05.2025</w:t>
      </w:r>
      <w:bookmarkEnd w:id="2"/>
    </w:p>
    <w:p w:rsidR="0069042B" w:rsidRDefault="0069042B" w:rsidP="0069042B">
      <w:pPr>
        <w:jc w:val="both"/>
      </w:pPr>
      <w:r>
        <w:rPr>
          <w:b/>
          <w:bCs/>
        </w:rPr>
        <w:t>Полное фирменное наименование общества:</w:t>
      </w:r>
      <w:r>
        <w:rPr>
          <w:bCs/>
        </w:rPr>
        <w:t xml:space="preserve"> </w:t>
      </w:r>
      <w:r>
        <w:t>Акционерное общество "Пансионат "Урал"</w:t>
      </w:r>
    </w:p>
    <w:p w:rsidR="0069042B" w:rsidRDefault="0069042B" w:rsidP="0069042B">
      <w:pPr>
        <w:jc w:val="both"/>
      </w:pPr>
      <w:r>
        <w:rPr>
          <w:b/>
          <w:bCs/>
        </w:rPr>
        <w:t>Место нахождения и адрес общества:</w:t>
      </w:r>
      <w:r>
        <w:rPr>
          <w:bCs/>
        </w:rPr>
        <w:t xml:space="preserve"> </w:t>
      </w:r>
      <w:r>
        <w:t xml:space="preserve">353456, Краснодарский край, </w:t>
      </w:r>
      <w:proofErr w:type="spellStart"/>
      <w:r>
        <w:t>Анапский</w:t>
      </w:r>
      <w:proofErr w:type="spellEnd"/>
      <w:r>
        <w:t xml:space="preserve"> р-н, г. Анапа, </w:t>
      </w:r>
      <w:proofErr w:type="spellStart"/>
      <w:r>
        <w:t>пр-кт</w:t>
      </w:r>
      <w:proofErr w:type="spellEnd"/>
      <w:r>
        <w:t xml:space="preserve"> Пионерский, д.24</w:t>
      </w:r>
    </w:p>
    <w:p w:rsidR="0069042B" w:rsidRDefault="0069042B" w:rsidP="0069042B">
      <w:pPr>
        <w:jc w:val="both"/>
      </w:pPr>
      <w:r>
        <w:rPr>
          <w:b/>
          <w:bCs/>
        </w:rPr>
        <w:t>Вид общего собрания акционеров:</w:t>
      </w:r>
      <w:r>
        <w:rPr>
          <w:bCs/>
        </w:rPr>
        <w:t xml:space="preserve"> </w:t>
      </w:r>
      <w:r>
        <w:t>Годовое</w:t>
      </w:r>
    </w:p>
    <w:p w:rsidR="0069042B" w:rsidRDefault="0069042B" w:rsidP="0069042B">
      <w:pPr>
        <w:jc w:val="both"/>
      </w:pPr>
      <w:r>
        <w:rPr>
          <w:b/>
          <w:bCs/>
        </w:rPr>
        <w:t>Способ принятия решения общим собранием акционеров:</w:t>
      </w:r>
      <w:r>
        <w:rPr>
          <w:bCs/>
        </w:rPr>
        <w:t xml:space="preserve"> Заседание (далее – общее собрание)</w:t>
      </w:r>
    </w:p>
    <w:p w:rsidR="0069042B" w:rsidRDefault="0069042B" w:rsidP="0069042B">
      <w:pPr>
        <w:jc w:val="both"/>
      </w:pPr>
      <w:r>
        <w:rPr>
          <w:b/>
          <w:bCs/>
        </w:rPr>
        <w:t>Дата определения (фиксации) лиц, имеющих право голоса при принятии решений общим собранием</w:t>
      </w:r>
      <w:r>
        <w:t>: 29.04.2025</w:t>
      </w:r>
    </w:p>
    <w:p w:rsidR="0069042B" w:rsidRDefault="0069042B" w:rsidP="0069042B">
      <w:pPr>
        <w:jc w:val="both"/>
      </w:pPr>
      <w:r>
        <w:rPr>
          <w:b/>
          <w:bCs/>
        </w:rPr>
        <w:t>Дата проведения общего собрания</w:t>
      </w:r>
      <w:r>
        <w:t>: 23.05.2025</w:t>
      </w:r>
    </w:p>
    <w:p w:rsidR="0069042B" w:rsidRDefault="0069042B" w:rsidP="0069042B">
      <w:bookmarkStart w:id="3" w:name="Соб_ФормаЗаоч_ОбрамВырез"/>
      <w:r>
        <w:rPr>
          <w:b/>
          <w:bCs/>
        </w:rPr>
        <w:t>Место проведения общего собрания</w:t>
      </w:r>
      <w:r>
        <w:t>: г. Анапа, Пионерский проспект, 24</w:t>
      </w:r>
    </w:p>
    <w:p w:rsidR="0069042B" w:rsidRDefault="0069042B" w:rsidP="0069042B">
      <w:r>
        <w:rPr>
          <w:b/>
          <w:bCs/>
        </w:rPr>
        <w:t>Время начала регистрации лиц, имевших право голоса при принятии решений общим собранием</w:t>
      </w:r>
      <w:r>
        <w:t xml:space="preserve">: </w:t>
      </w:r>
      <w:bookmarkStart w:id="4" w:name="Соб_РегВремяНач"/>
      <w:r>
        <w:t>13:00</w:t>
      </w:r>
      <w:bookmarkEnd w:id="4"/>
    </w:p>
    <w:p w:rsidR="0069042B" w:rsidRDefault="0069042B" w:rsidP="0069042B">
      <w:r>
        <w:rPr>
          <w:b/>
          <w:bCs/>
        </w:rPr>
        <w:t>Время окончания регистрации лиц, имевших право голоса при принятии решений общим собранием</w:t>
      </w:r>
      <w:r>
        <w:t xml:space="preserve">: </w:t>
      </w:r>
      <w:bookmarkStart w:id="5" w:name="Соб_РегВремяКон"/>
      <w:r>
        <w:t>14:30</w:t>
      </w:r>
      <w:bookmarkEnd w:id="5"/>
    </w:p>
    <w:p w:rsidR="0069042B" w:rsidRDefault="0069042B" w:rsidP="0069042B">
      <w:r>
        <w:rPr>
          <w:b/>
          <w:bCs/>
        </w:rPr>
        <w:t>Время открытия общего собрания</w:t>
      </w:r>
      <w:r>
        <w:t xml:space="preserve">: </w:t>
      </w:r>
      <w:bookmarkStart w:id="6" w:name="Соб_ПроведВремяНач"/>
      <w:r>
        <w:t>14:00</w:t>
      </w:r>
      <w:bookmarkEnd w:id="6"/>
    </w:p>
    <w:p w:rsidR="0069042B" w:rsidRDefault="0069042B" w:rsidP="0069042B">
      <w:r>
        <w:rPr>
          <w:b/>
        </w:rPr>
        <w:t>Время закрытия общего собрания</w:t>
      </w:r>
      <w:r>
        <w:t xml:space="preserve">: </w:t>
      </w:r>
      <w:bookmarkStart w:id="7" w:name="Соб_ПроведВремяКон"/>
      <w:r>
        <w:t>14:40</w:t>
      </w:r>
      <w:bookmarkEnd w:id="7"/>
    </w:p>
    <w:bookmarkEnd w:id="3"/>
    <w:p w:rsidR="0069042B" w:rsidRDefault="0069042B" w:rsidP="0069042B">
      <w:pPr>
        <w:pStyle w:val="3"/>
        <w:rPr>
          <w:b w:val="0"/>
          <w:bCs w:val="0"/>
          <w:sz w:val="12"/>
          <w:szCs w:val="12"/>
        </w:rPr>
      </w:pPr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Повестка дня общего собрания: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930"/>
      </w:tblGrid>
      <w:tr w:rsidR="0069042B" w:rsidTr="0069042B">
        <w:tc>
          <w:tcPr>
            <w:tcW w:w="534" w:type="dxa"/>
          </w:tcPr>
          <w:p w:rsidR="0069042B" w:rsidRDefault="0069042B">
            <w:pPr>
              <w:jc w:val="both"/>
              <w:rPr>
                <w:sz w:val="4"/>
                <w:szCs w:val="4"/>
              </w:rPr>
            </w:pPr>
            <w:bookmarkStart w:id="8" w:name="Таблица_ПД"/>
            <w:bookmarkEnd w:id="8"/>
          </w:p>
        </w:tc>
        <w:tc>
          <w:tcPr>
            <w:tcW w:w="8930" w:type="dxa"/>
          </w:tcPr>
          <w:p w:rsidR="0069042B" w:rsidRDefault="0069042B">
            <w:pPr>
              <w:jc w:val="both"/>
              <w:rPr>
                <w:sz w:val="4"/>
                <w:szCs w:val="4"/>
              </w:rPr>
            </w:pPr>
          </w:p>
        </w:tc>
      </w:tr>
      <w:tr w:rsidR="0069042B" w:rsidTr="0069042B">
        <w:tc>
          <w:tcPr>
            <w:tcW w:w="534" w:type="dxa"/>
            <w:hideMark/>
          </w:tcPr>
          <w:p w:rsidR="0069042B" w:rsidRDefault="0069042B">
            <w:pPr>
              <w:jc w:val="both"/>
            </w:pPr>
            <w:r>
              <w:t>1</w:t>
            </w:r>
          </w:p>
        </w:tc>
        <w:tc>
          <w:tcPr>
            <w:tcW w:w="8930" w:type="dxa"/>
            <w:hideMark/>
          </w:tcPr>
          <w:p w:rsidR="0069042B" w:rsidRDefault="0069042B">
            <w:pPr>
              <w:jc w:val="both"/>
            </w:pPr>
            <w:r>
              <w:t>Утверждение годового отчета, годовой бухгалтерской (финансовой) отчетности, в том числе распределение прибыли и убытков Общества по результатам 2024 отчетного года.</w:t>
            </w:r>
          </w:p>
        </w:tc>
      </w:tr>
      <w:tr w:rsidR="0069042B" w:rsidTr="0069042B">
        <w:tc>
          <w:tcPr>
            <w:tcW w:w="534" w:type="dxa"/>
            <w:hideMark/>
          </w:tcPr>
          <w:p w:rsidR="0069042B" w:rsidRDefault="0069042B">
            <w:pPr>
              <w:jc w:val="both"/>
            </w:pPr>
            <w:r>
              <w:t>2</w:t>
            </w:r>
          </w:p>
        </w:tc>
        <w:tc>
          <w:tcPr>
            <w:tcW w:w="8930" w:type="dxa"/>
            <w:hideMark/>
          </w:tcPr>
          <w:p w:rsidR="0069042B" w:rsidRDefault="0069042B">
            <w:pPr>
              <w:jc w:val="both"/>
            </w:pPr>
            <w:r>
              <w:t>Утверждение размера дивиденда по акциям Общества за 2024 финансовый год и порядку выплаты, утверждение даты на которую определяются лица, имеющие право на получение дивидендов.</w:t>
            </w:r>
          </w:p>
        </w:tc>
      </w:tr>
      <w:tr w:rsidR="0069042B" w:rsidTr="0069042B">
        <w:tc>
          <w:tcPr>
            <w:tcW w:w="534" w:type="dxa"/>
            <w:hideMark/>
          </w:tcPr>
          <w:p w:rsidR="0069042B" w:rsidRDefault="0069042B">
            <w:pPr>
              <w:jc w:val="both"/>
            </w:pPr>
            <w:r>
              <w:t>3</w:t>
            </w:r>
          </w:p>
        </w:tc>
        <w:tc>
          <w:tcPr>
            <w:tcW w:w="8930" w:type="dxa"/>
            <w:hideMark/>
          </w:tcPr>
          <w:p w:rsidR="0069042B" w:rsidRDefault="0069042B">
            <w:pPr>
              <w:jc w:val="both"/>
            </w:pPr>
            <w:r>
              <w:t>Избрание членов наблюдательного совета Общества.</w:t>
            </w:r>
          </w:p>
        </w:tc>
      </w:tr>
      <w:tr w:rsidR="0069042B" w:rsidTr="0069042B">
        <w:tc>
          <w:tcPr>
            <w:tcW w:w="534" w:type="dxa"/>
            <w:hideMark/>
          </w:tcPr>
          <w:p w:rsidR="0069042B" w:rsidRDefault="0069042B">
            <w:pPr>
              <w:jc w:val="both"/>
            </w:pPr>
            <w:r>
              <w:t>4</w:t>
            </w:r>
          </w:p>
        </w:tc>
        <w:tc>
          <w:tcPr>
            <w:tcW w:w="8930" w:type="dxa"/>
            <w:hideMark/>
          </w:tcPr>
          <w:p w:rsidR="0069042B" w:rsidRDefault="0069042B">
            <w:pPr>
              <w:jc w:val="both"/>
            </w:pPr>
            <w:r>
              <w:t>Избрание членов ревизионной комиссии</w:t>
            </w:r>
          </w:p>
        </w:tc>
      </w:tr>
    </w:tbl>
    <w:p w:rsidR="0069042B" w:rsidRDefault="0069042B" w:rsidP="0069042B">
      <w:pPr>
        <w:spacing w:before="120"/>
        <w:jc w:val="both"/>
      </w:pPr>
      <w:r>
        <w:t>Функции счетной комиссии общего собрания акционеров выполнял регистратор общества Акционерное общество "Профессиональный регистрационный центр" (место нахождения и адрес: 117452, Российская Федерация, город Москва, Балаклавский проспект, д. 28 В).</w:t>
      </w:r>
    </w:p>
    <w:p w:rsidR="0069042B" w:rsidRDefault="0069042B" w:rsidP="0069042B">
      <w:pPr>
        <w:jc w:val="both"/>
      </w:pPr>
    </w:p>
    <w:p w:rsidR="0069042B" w:rsidRDefault="0069042B" w:rsidP="0069042B">
      <w:pPr>
        <w:keepNext/>
        <w:spacing w:before="120" w:after="60"/>
        <w:jc w:val="both"/>
        <w:rPr>
          <w:b/>
          <w:sz w:val="24"/>
          <w:szCs w:val="24"/>
        </w:rPr>
      </w:pPr>
      <w:bookmarkStart w:id="9" w:name="В001_Обрам_ВырезкаПодВопр"/>
      <w:r>
        <w:rPr>
          <w:b/>
          <w:bCs/>
          <w:sz w:val="24"/>
          <w:szCs w:val="24"/>
        </w:rPr>
        <w:t>Вопрос №</w:t>
      </w:r>
      <w:r>
        <w:rPr>
          <w:b/>
          <w:sz w:val="24"/>
          <w:szCs w:val="24"/>
        </w:rPr>
        <w:t xml:space="preserve"> 1 </w:t>
      </w:r>
      <w:bookmarkEnd w:id="9"/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Утверждение годового отчета, годовой бухгалтерской (финансовой) отчетности, в том числе распределение прибыли и убытков Общества по результатам 2024 отчетного года.</w:t>
      </w:r>
    </w:p>
    <w:p w:rsidR="0069042B" w:rsidRDefault="0069042B" w:rsidP="0069042B">
      <w:pPr>
        <w:jc w:val="both"/>
      </w:pPr>
      <w:r>
        <w:t>По данному вопросу повестки дня общего собрания:</w:t>
      </w:r>
    </w:p>
    <w:p w:rsidR="0069042B" w:rsidRDefault="0069042B" w:rsidP="0069042B">
      <w:pPr>
        <w:numPr>
          <w:ilvl w:val="0"/>
          <w:numId w:val="1"/>
        </w:numPr>
        <w:ind w:left="284" w:hanging="284"/>
        <w:jc w:val="both"/>
      </w:pPr>
      <w:r>
        <w:t xml:space="preserve">число голосов, которыми обладали лица, включенные в список лиц, имеющих право голоса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принятии</w:t>
      </w:r>
      <w:proofErr w:type="gramEnd"/>
      <w:r>
        <w:t xml:space="preserve"> решений общим собранием </w:t>
      </w:r>
      <w:r>
        <w:rPr>
          <w:lang w:eastAsia="ar-SA"/>
        </w:rPr>
        <w:t>акционеров</w:t>
      </w:r>
      <w:r>
        <w:t xml:space="preserve">, составляет </w:t>
      </w:r>
      <w:bookmarkStart w:id="10" w:name="В001_ГолВсегоСписок"/>
      <w:r>
        <w:t>168 722</w:t>
      </w:r>
      <w:bookmarkEnd w:id="10"/>
      <w:r>
        <w:t xml:space="preserve"> (</w:t>
      </w:r>
      <w:bookmarkStart w:id="11" w:name="В001_ГолВсегоСписок_Пр"/>
      <w:r>
        <w:t>сто шестьдесят восемь тысяч семьсот двадцать две</w:t>
      </w:r>
      <w:bookmarkEnd w:id="11"/>
      <w:r>
        <w:t>);</w:t>
      </w:r>
    </w:p>
    <w:p w:rsidR="0069042B" w:rsidRDefault="0069042B" w:rsidP="0069042B">
      <w:pPr>
        <w:numPr>
          <w:ilvl w:val="0"/>
          <w:numId w:val="1"/>
        </w:numPr>
        <w:ind w:left="284" w:hanging="284"/>
        <w:jc w:val="both"/>
      </w:pPr>
      <w:r>
        <w:t xml:space="preserve">число голосов, приходившихся на голосующие акции общества, определенное с учетом положений п. 4.24 Положения, составляет </w:t>
      </w:r>
      <w:bookmarkStart w:id="12" w:name="В001_ГолВсегоКворум"/>
      <w:r>
        <w:t>168 722</w:t>
      </w:r>
      <w:bookmarkEnd w:id="12"/>
      <w:r>
        <w:t xml:space="preserve"> (</w:t>
      </w:r>
      <w:bookmarkStart w:id="13" w:name="В001_ГолВсегоКворум_Пр"/>
      <w:r>
        <w:t>сто шестьдесят восемь тысяч семьсот двадцать две</w:t>
      </w:r>
      <w:bookmarkEnd w:id="13"/>
      <w:r>
        <w:t>);</w:t>
      </w:r>
    </w:p>
    <w:p w:rsidR="0069042B" w:rsidRDefault="0069042B" w:rsidP="0069042B">
      <w:pPr>
        <w:numPr>
          <w:ilvl w:val="0"/>
          <w:numId w:val="1"/>
        </w:numPr>
        <w:ind w:left="284" w:hanging="284"/>
        <w:jc w:val="both"/>
      </w:pPr>
      <w:r>
        <w:t>число голосов, которыми обладали лица, принявшие участие в общем собрании,</w:t>
      </w:r>
      <w:bookmarkStart w:id="14" w:name="В001_ФормТекст1"/>
      <w:bookmarkEnd w:id="14"/>
      <w:r>
        <w:t xml:space="preserve"> составляет </w:t>
      </w:r>
      <w:bookmarkStart w:id="15" w:name="В001_ГолЗарегУчит"/>
      <w:r>
        <w:t>150 061</w:t>
      </w:r>
      <w:bookmarkEnd w:id="15"/>
      <w:r>
        <w:t xml:space="preserve"> (</w:t>
      </w:r>
      <w:bookmarkStart w:id="16" w:name="В001_ГолЗарегУчит_Пр"/>
      <w:r>
        <w:t>сто пятьдесят тысяч шестьдесят одна</w:t>
      </w:r>
      <w:bookmarkEnd w:id="16"/>
      <w:r>
        <w:t xml:space="preserve">) – </w:t>
      </w:r>
      <w:bookmarkStart w:id="17" w:name="В001_ПроцГолЗарег"/>
      <w:r>
        <w:t>88.9398</w:t>
      </w:r>
      <w:bookmarkEnd w:id="17"/>
      <w:r>
        <w:t xml:space="preserve"> % от числа голосов, приходившихся на голосующие акции, определенного с учетом положений п.4.24 Положения.</w:t>
      </w:r>
    </w:p>
    <w:p w:rsidR="0069042B" w:rsidRDefault="0069042B" w:rsidP="0069042B">
      <w:pPr>
        <w:jc w:val="both"/>
      </w:pPr>
      <w:r>
        <w:t>Кворум по данному вопросу</w:t>
      </w:r>
      <w:r>
        <w:rPr>
          <w:b/>
        </w:rPr>
        <w:t xml:space="preserve"> </w:t>
      </w:r>
      <w:bookmarkStart w:id="18" w:name="В001_КворумТекстФ"/>
      <w:r>
        <w:rPr>
          <w:b/>
        </w:rPr>
        <w:t>имеется</w:t>
      </w:r>
      <w:bookmarkEnd w:id="18"/>
      <w:r>
        <w:rPr>
          <w:b/>
        </w:rPr>
        <w:t xml:space="preserve">. </w:t>
      </w:r>
    </w:p>
    <w:p w:rsidR="0069042B" w:rsidRDefault="0069042B" w:rsidP="0069042B">
      <w:pPr>
        <w:keepNext/>
        <w:spacing w:before="120"/>
        <w:jc w:val="both"/>
        <w:rPr>
          <w:bCs/>
        </w:rPr>
      </w:pPr>
      <w:bookmarkStart w:id="19" w:name="В001__Обрам_ВырезкаНетКвор"/>
      <w:r>
        <w:t>Подведены итоги голосования по данному вопросу повестки дня</w:t>
      </w:r>
      <w:r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4962"/>
        <w:gridCol w:w="1021"/>
      </w:tblGrid>
      <w:tr w:rsidR="0069042B" w:rsidTr="0069042B">
        <w:trPr>
          <w:cantSplit/>
          <w:tblHeader/>
        </w:trPr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042B" w:rsidRDefault="0069042B">
            <w:pPr>
              <w:keepNext/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jc w:val="center"/>
            </w:pPr>
            <w:r>
              <w:t>Число голосов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%*</w:t>
            </w:r>
          </w:p>
        </w:tc>
      </w:tr>
      <w:tr w:rsidR="0069042B" w:rsidTr="0069042B">
        <w:trPr>
          <w:cantSplit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>ЗА: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ind w:right="-111"/>
            </w:pPr>
            <w:bookmarkStart w:id="20" w:name="В001_ГолЗА"/>
            <w:r>
              <w:t>149 881</w:t>
            </w:r>
            <w:bookmarkEnd w:id="20"/>
            <w:r>
              <w:t xml:space="preserve"> (</w:t>
            </w:r>
            <w:bookmarkStart w:id="21" w:name="В001_ГолЗА_Пр"/>
            <w:r>
              <w:t>сто сорок девять тысяч восемьсот восемьдесят одна</w:t>
            </w:r>
            <w:bookmarkEnd w:id="21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22" w:name="В001_ПроцГолЗА"/>
            <w:r>
              <w:rPr>
                <w:bCs/>
              </w:rPr>
              <w:t>99.8800</w:t>
            </w:r>
            <w:bookmarkEnd w:id="22"/>
          </w:p>
        </w:tc>
      </w:tr>
      <w:tr w:rsidR="0069042B" w:rsidTr="0069042B">
        <w:trPr>
          <w:cantSplit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>ПРОТИВ: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23" w:name="В001_ГолПР"/>
            <w:r>
              <w:rPr>
                <w:bCs/>
              </w:rPr>
              <w:t>180</w:t>
            </w:r>
            <w:bookmarkEnd w:id="23"/>
            <w:r>
              <w:rPr>
                <w:bCs/>
              </w:rPr>
              <w:t xml:space="preserve"> (</w:t>
            </w:r>
            <w:bookmarkStart w:id="24" w:name="В001_ГолПР_Пр"/>
            <w:r>
              <w:rPr>
                <w:bCs/>
              </w:rPr>
              <w:t>сто восемьдесят</w:t>
            </w:r>
            <w:bookmarkEnd w:id="24"/>
            <w:r>
              <w:rPr>
                <w:bCs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25" w:name="В001_ПроцГолПР"/>
            <w:r>
              <w:rPr>
                <w:bCs/>
              </w:rPr>
              <w:t>0.1200</w:t>
            </w:r>
            <w:bookmarkEnd w:id="25"/>
          </w:p>
        </w:tc>
      </w:tr>
      <w:tr w:rsidR="0069042B" w:rsidTr="0069042B">
        <w:trPr>
          <w:cantSplit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ВОЗДЕРЖАЛСЯ: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26" w:name="В001_ГолВЗ"/>
            <w:r>
              <w:rPr>
                <w:bCs/>
              </w:rPr>
              <w:t>0</w:t>
            </w:r>
            <w:bookmarkEnd w:id="26"/>
            <w:r>
              <w:rPr>
                <w:bCs/>
              </w:rPr>
              <w:t xml:space="preserve"> (</w:t>
            </w:r>
            <w:bookmarkStart w:id="27" w:name="В001_ГолВЗ_Пр"/>
            <w:r>
              <w:rPr>
                <w:bCs/>
              </w:rPr>
              <w:t>ноль</w:t>
            </w:r>
            <w:bookmarkEnd w:id="27"/>
            <w:r>
              <w:rPr>
                <w:bCs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28" w:name="В001_ПроцГолВЗ"/>
            <w:r>
              <w:rPr>
                <w:bCs/>
              </w:rPr>
              <w:t>0.0000</w:t>
            </w:r>
            <w:bookmarkEnd w:id="28"/>
          </w:p>
        </w:tc>
      </w:tr>
      <w:tr w:rsidR="0069042B" w:rsidTr="0069042B">
        <w:trPr>
          <w:cantSplit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ПОДСЧИТЫВАЛОСЬ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в связи с признанием бюллетеней </w:t>
            </w:r>
            <w:proofErr w:type="gramStart"/>
            <w:r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>
              <w:rPr>
                <w:bCs/>
                <w:sz w:val="16"/>
                <w:szCs w:val="16"/>
              </w:rPr>
              <w:t xml:space="preserve"> или по иным основаниям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r>
              <w:t xml:space="preserve"> </w:t>
            </w:r>
            <w:bookmarkStart w:id="29" w:name="В001_ГолНеГолосовали_НД"/>
            <w:r>
              <w:t>0</w:t>
            </w:r>
            <w:bookmarkEnd w:id="29"/>
            <w:r>
              <w:t>(</w:t>
            </w:r>
            <w:bookmarkStart w:id="30" w:name="В001_ГолНеГолосовали_НД_Пр"/>
            <w:r>
              <w:t>ноль</w:t>
            </w:r>
            <w:bookmarkEnd w:id="30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31" w:name="В001_ПроцГолНеГолосовали_НД"/>
            <w:r>
              <w:rPr>
                <w:bCs/>
              </w:rPr>
              <w:t>0.0000</w:t>
            </w:r>
            <w:bookmarkEnd w:id="31"/>
          </w:p>
        </w:tc>
      </w:tr>
    </w:tbl>
    <w:p w:rsidR="0069042B" w:rsidRDefault="0069042B" w:rsidP="0069042B">
      <w:pPr>
        <w:jc w:val="both"/>
      </w:pPr>
      <w:r>
        <w:rPr>
          <w:i/>
          <w:iCs/>
        </w:rPr>
        <w:t xml:space="preserve">* </w:t>
      </w:r>
      <w:r>
        <w:t>Процент от числа голосов, которыми по данному вопросу обладали лица, принявшие участие в общем собрании</w:t>
      </w:r>
    </w:p>
    <w:p w:rsidR="0069042B" w:rsidRDefault="0069042B" w:rsidP="0069042B">
      <w:pPr>
        <w:spacing w:before="120"/>
        <w:jc w:val="both"/>
      </w:pPr>
      <w:bookmarkStart w:id="32" w:name="В001_Обрам_ВырезкаНетРеш"/>
      <w:r>
        <w:t>Формулировка решения, принятого по данному вопросу повестки дня:</w:t>
      </w:r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Утвердить годовой отчет, годовую бухгалтерскую (финансовую) отчетность, в том числе распределение прибыли и убытков Общества по результатам 2024 отчетного года.</w:t>
      </w:r>
    </w:p>
    <w:p w:rsidR="0069042B" w:rsidRDefault="0069042B" w:rsidP="0069042B">
      <w:pPr>
        <w:jc w:val="both"/>
        <w:rPr>
          <w:bCs/>
        </w:rPr>
      </w:pPr>
      <w:bookmarkStart w:id="33" w:name="В001_РешТекстФ"/>
      <w:bookmarkEnd w:id="32"/>
      <w:bookmarkEnd w:id="33"/>
      <w:r>
        <w:rPr>
          <w:bCs/>
        </w:rPr>
        <w:t xml:space="preserve"> </w:t>
      </w:r>
      <w:bookmarkEnd w:id="19"/>
    </w:p>
    <w:p w:rsidR="0069042B" w:rsidRDefault="0069042B" w:rsidP="0069042B">
      <w:pPr>
        <w:keepNext/>
        <w:spacing w:before="120" w:after="60"/>
        <w:jc w:val="both"/>
        <w:rPr>
          <w:b/>
          <w:sz w:val="24"/>
          <w:szCs w:val="24"/>
        </w:rPr>
      </w:pPr>
      <w:bookmarkStart w:id="34" w:name="В002_Обрам_ВырезкаПодВопр"/>
      <w:r>
        <w:rPr>
          <w:b/>
          <w:bCs/>
          <w:sz w:val="24"/>
          <w:szCs w:val="24"/>
        </w:rPr>
        <w:lastRenderedPageBreak/>
        <w:t>Вопрос №</w:t>
      </w:r>
      <w:r>
        <w:rPr>
          <w:b/>
          <w:sz w:val="24"/>
          <w:szCs w:val="24"/>
        </w:rPr>
        <w:t xml:space="preserve"> 2 </w:t>
      </w:r>
      <w:bookmarkEnd w:id="34"/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Утверждение размера дивиденда по акциям Общества за 2024 финансовый год и порядку выплаты, утверждение даты на которую определяются лица, имеющие право на получение дивидендов.</w:t>
      </w:r>
    </w:p>
    <w:p w:rsidR="0069042B" w:rsidRDefault="0069042B" w:rsidP="0069042B">
      <w:pPr>
        <w:jc w:val="both"/>
      </w:pPr>
      <w:r>
        <w:t>По данному вопросу повестки дня общего собрания:</w:t>
      </w:r>
    </w:p>
    <w:p w:rsidR="0069042B" w:rsidRDefault="0069042B" w:rsidP="0069042B">
      <w:pPr>
        <w:numPr>
          <w:ilvl w:val="0"/>
          <w:numId w:val="1"/>
        </w:numPr>
        <w:ind w:left="284" w:hanging="284"/>
        <w:jc w:val="both"/>
      </w:pPr>
      <w:r>
        <w:t xml:space="preserve">число голосов, которыми обладали лица, включенные в список лиц, имеющих право голоса при принятии решений общим собранием </w:t>
      </w:r>
      <w:r>
        <w:rPr>
          <w:lang w:eastAsia="ar-SA"/>
        </w:rPr>
        <w:t>акционеров</w:t>
      </w:r>
      <w:r>
        <w:t xml:space="preserve">, составляет </w:t>
      </w:r>
      <w:bookmarkStart w:id="35" w:name="В002_ГолВсегоСписок"/>
      <w:r>
        <w:t>168 722</w:t>
      </w:r>
      <w:bookmarkEnd w:id="35"/>
      <w:r>
        <w:t xml:space="preserve"> (</w:t>
      </w:r>
      <w:bookmarkStart w:id="36" w:name="В002_ГолВсегоСписок_Пр"/>
      <w:r>
        <w:t>сто шестьдесят восемь тысяч семьсот двадцать две</w:t>
      </w:r>
      <w:bookmarkEnd w:id="36"/>
      <w:r>
        <w:t>);</w:t>
      </w:r>
    </w:p>
    <w:p w:rsidR="0069042B" w:rsidRDefault="0069042B" w:rsidP="0069042B">
      <w:pPr>
        <w:numPr>
          <w:ilvl w:val="0"/>
          <w:numId w:val="1"/>
        </w:numPr>
        <w:ind w:left="284" w:hanging="284"/>
        <w:jc w:val="both"/>
      </w:pPr>
      <w:r>
        <w:t xml:space="preserve">число голосов, приходившихся на голосующие акции общества, определенное с учетом положений п. 4.24 Положения, составляет </w:t>
      </w:r>
      <w:bookmarkStart w:id="37" w:name="В002_ГолВсегоКворум"/>
      <w:r>
        <w:t>168 722</w:t>
      </w:r>
      <w:bookmarkEnd w:id="37"/>
      <w:r>
        <w:t xml:space="preserve"> (</w:t>
      </w:r>
      <w:bookmarkStart w:id="38" w:name="В002_ГолВсегоКворум_Пр"/>
      <w:r>
        <w:t>сто шестьдесят восемь тысяч семьсот двадцать две</w:t>
      </w:r>
      <w:bookmarkEnd w:id="38"/>
      <w:r>
        <w:t>);</w:t>
      </w:r>
    </w:p>
    <w:p w:rsidR="0069042B" w:rsidRDefault="0069042B" w:rsidP="0069042B">
      <w:pPr>
        <w:numPr>
          <w:ilvl w:val="0"/>
          <w:numId w:val="1"/>
        </w:numPr>
        <w:ind w:left="284" w:hanging="284"/>
        <w:jc w:val="both"/>
      </w:pPr>
      <w:r>
        <w:t>число голосов, которыми обладали лица, принявшие участие в общем собрании,</w:t>
      </w:r>
      <w:bookmarkStart w:id="39" w:name="В002_ФормТекст1"/>
      <w:bookmarkEnd w:id="39"/>
      <w:r>
        <w:t xml:space="preserve"> составляет </w:t>
      </w:r>
      <w:bookmarkStart w:id="40" w:name="В002_ГолЗарегУчит"/>
      <w:r>
        <w:t>150 061</w:t>
      </w:r>
      <w:bookmarkEnd w:id="40"/>
      <w:r>
        <w:t xml:space="preserve"> (</w:t>
      </w:r>
      <w:bookmarkStart w:id="41" w:name="В002_ГолЗарегУчит_Пр"/>
      <w:r>
        <w:t>сто пятьдесят тысяч шестьдесят одна</w:t>
      </w:r>
      <w:bookmarkEnd w:id="41"/>
      <w:r>
        <w:t xml:space="preserve">) – </w:t>
      </w:r>
      <w:bookmarkStart w:id="42" w:name="В002_ПроцГолЗарег"/>
      <w:r>
        <w:t>88.9398</w:t>
      </w:r>
      <w:bookmarkEnd w:id="42"/>
      <w:r>
        <w:t xml:space="preserve"> % от числа голосов, приходившихся на голосующие акции, определенного с учетом положений п.4.24 Положения.</w:t>
      </w:r>
    </w:p>
    <w:p w:rsidR="0069042B" w:rsidRDefault="0069042B" w:rsidP="0069042B">
      <w:pPr>
        <w:jc w:val="both"/>
      </w:pPr>
      <w:r>
        <w:t>Кворум по данному вопросу</w:t>
      </w:r>
      <w:r>
        <w:rPr>
          <w:b/>
        </w:rPr>
        <w:t xml:space="preserve"> </w:t>
      </w:r>
      <w:bookmarkStart w:id="43" w:name="В002_КворумТекстФ"/>
      <w:r>
        <w:rPr>
          <w:b/>
        </w:rPr>
        <w:t>имеется</w:t>
      </w:r>
      <w:bookmarkEnd w:id="43"/>
      <w:r>
        <w:rPr>
          <w:b/>
        </w:rPr>
        <w:t xml:space="preserve">. </w:t>
      </w:r>
    </w:p>
    <w:p w:rsidR="0069042B" w:rsidRDefault="0069042B" w:rsidP="0069042B">
      <w:pPr>
        <w:keepNext/>
        <w:spacing w:before="120"/>
        <w:jc w:val="both"/>
        <w:rPr>
          <w:bCs/>
        </w:rPr>
      </w:pPr>
      <w:bookmarkStart w:id="44" w:name="В002__Обрам_ВырезкаНетКвор"/>
      <w:r>
        <w:t>Подведены итоги голосования по данному вопросу повестки дня</w:t>
      </w:r>
      <w:r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4650"/>
        <w:gridCol w:w="1021"/>
      </w:tblGrid>
      <w:tr w:rsidR="0069042B" w:rsidTr="0069042B">
        <w:trPr>
          <w:cantSplit/>
          <w:tblHeader/>
        </w:trPr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042B" w:rsidRDefault="0069042B">
            <w:pPr>
              <w:keepNext/>
              <w:rPr>
                <w:b/>
                <w:bCs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jc w:val="center"/>
            </w:pPr>
            <w:r>
              <w:t>Число голосов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%*</w:t>
            </w:r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>ЗА: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bookmarkStart w:id="45" w:name="В002_ГолЗА"/>
            <w:r>
              <w:t>149 341</w:t>
            </w:r>
            <w:bookmarkEnd w:id="45"/>
            <w:r>
              <w:t xml:space="preserve"> (</w:t>
            </w:r>
            <w:bookmarkStart w:id="46" w:name="В002_ГолЗА_Пр"/>
            <w:r>
              <w:t>сто сорок девять тысяч триста сорок одна</w:t>
            </w:r>
            <w:bookmarkEnd w:id="46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47" w:name="В002_ПроцГолЗА"/>
            <w:r>
              <w:rPr>
                <w:bCs/>
              </w:rPr>
              <w:t>99.5202</w:t>
            </w:r>
            <w:bookmarkEnd w:id="47"/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>ПРОТИВ: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48" w:name="В002_ГолПР"/>
            <w:r>
              <w:rPr>
                <w:bCs/>
              </w:rPr>
              <w:t>180</w:t>
            </w:r>
            <w:bookmarkEnd w:id="48"/>
            <w:r>
              <w:rPr>
                <w:bCs/>
              </w:rPr>
              <w:t xml:space="preserve"> (</w:t>
            </w:r>
            <w:bookmarkStart w:id="49" w:name="В002_ГолПР_Пр"/>
            <w:r>
              <w:rPr>
                <w:bCs/>
              </w:rPr>
              <w:t>сто восемьдесят</w:t>
            </w:r>
            <w:bookmarkEnd w:id="49"/>
            <w:r>
              <w:rPr>
                <w:bCs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50" w:name="В002_ПроцГолПР"/>
            <w:r>
              <w:rPr>
                <w:bCs/>
              </w:rPr>
              <w:t>0.1200</w:t>
            </w:r>
            <w:bookmarkEnd w:id="50"/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ВОЗДЕРЖАЛСЯ: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51" w:name="В002_ГолВЗ"/>
            <w:r>
              <w:rPr>
                <w:bCs/>
              </w:rPr>
              <w:t>540</w:t>
            </w:r>
            <w:bookmarkEnd w:id="51"/>
            <w:r>
              <w:rPr>
                <w:bCs/>
              </w:rPr>
              <w:t xml:space="preserve"> (</w:t>
            </w:r>
            <w:bookmarkStart w:id="52" w:name="В002_ГолВЗ_Пр"/>
            <w:r>
              <w:rPr>
                <w:bCs/>
              </w:rPr>
              <w:t>пятьсот сорок</w:t>
            </w:r>
            <w:bookmarkEnd w:id="52"/>
            <w:r>
              <w:rPr>
                <w:bCs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53" w:name="В002_ПроцГолВЗ"/>
            <w:r>
              <w:rPr>
                <w:bCs/>
              </w:rPr>
              <w:t>0.3599</w:t>
            </w:r>
            <w:bookmarkEnd w:id="53"/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ПОДСЧИТЫВАЛОСЬ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в связи с признанием бюллетеней </w:t>
            </w:r>
            <w:proofErr w:type="gramStart"/>
            <w:r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>
              <w:rPr>
                <w:bCs/>
                <w:sz w:val="16"/>
                <w:szCs w:val="16"/>
              </w:rPr>
              <w:t xml:space="preserve"> или по иным основаниям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r>
              <w:t xml:space="preserve"> </w:t>
            </w:r>
            <w:bookmarkStart w:id="54" w:name="В002_ГолНеГолосовали_НД"/>
            <w:r>
              <w:t>0</w:t>
            </w:r>
            <w:bookmarkEnd w:id="54"/>
            <w:r>
              <w:t>(</w:t>
            </w:r>
            <w:bookmarkStart w:id="55" w:name="В002_ГолНеГолосовали_НД_Пр"/>
            <w:r>
              <w:t>ноль</w:t>
            </w:r>
            <w:bookmarkEnd w:id="55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2B" w:rsidRDefault="0069042B">
            <w:pPr>
              <w:rPr>
                <w:bCs/>
              </w:rPr>
            </w:pPr>
            <w:bookmarkStart w:id="56" w:name="В002_ПроцГолНеГолосовали_НД"/>
            <w:r>
              <w:rPr>
                <w:bCs/>
              </w:rPr>
              <w:t>0.0000</w:t>
            </w:r>
            <w:bookmarkEnd w:id="56"/>
          </w:p>
        </w:tc>
      </w:tr>
    </w:tbl>
    <w:p w:rsidR="0069042B" w:rsidRDefault="0069042B" w:rsidP="0069042B">
      <w:pPr>
        <w:jc w:val="both"/>
      </w:pPr>
      <w:r>
        <w:rPr>
          <w:i/>
          <w:iCs/>
        </w:rPr>
        <w:t xml:space="preserve">* </w:t>
      </w:r>
      <w:r>
        <w:t>Процент от числа голосов, которыми по данному вопросу обладали лица, принявшие участие в общем собрании</w:t>
      </w:r>
    </w:p>
    <w:p w:rsidR="0069042B" w:rsidRDefault="0069042B" w:rsidP="0069042B">
      <w:pPr>
        <w:spacing w:before="120"/>
        <w:jc w:val="both"/>
      </w:pPr>
      <w:bookmarkStart w:id="57" w:name="В002_Обрам_ВырезкаНетРеш"/>
      <w:r>
        <w:t>Формулировка решения, принятого по данному вопросу повестки дня:</w:t>
      </w:r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Дивиденды по размещенным обыкновенным акциям АО «Пансионат «Урал» по результатам 2024 отчетного года не объявлять и не выплачивать.</w:t>
      </w:r>
    </w:p>
    <w:p w:rsidR="0069042B" w:rsidRDefault="0069042B" w:rsidP="0069042B">
      <w:pPr>
        <w:jc w:val="both"/>
        <w:rPr>
          <w:bCs/>
        </w:rPr>
      </w:pPr>
      <w:bookmarkStart w:id="58" w:name="В002_РешТекстФ"/>
      <w:bookmarkEnd w:id="57"/>
      <w:bookmarkEnd w:id="58"/>
      <w:r>
        <w:rPr>
          <w:bCs/>
        </w:rPr>
        <w:t xml:space="preserve"> </w:t>
      </w:r>
      <w:bookmarkStart w:id="59" w:name="В003_Обрам_ВырезкаПодВопр"/>
      <w:bookmarkEnd w:id="44"/>
    </w:p>
    <w:p w:rsidR="0069042B" w:rsidRDefault="0069042B" w:rsidP="006904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№ 3 </w:t>
      </w:r>
      <w:bookmarkEnd w:id="59"/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Избрание членов наблюдательного совета Общества.</w:t>
      </w:r>
    </w:p>
    <w:p w:rsidR="0069042B" w:rsidRDefault="0069042B" w:rsidP="0069042B">
      <w:pPr>
        <w:tabs>
          <w:tab w:val="left" w:pos="90"/>
        </w:tabs>
        <w:jc w:val="both"/>
      </w:pPr>
      <w:r>
        <w:t>Согласно п. 4 ст. 66 Федерального закона «Об акционерных обществах» избрание членов Совета директоров осуществляется кумулятивным голосованием.</w:t>
      </w:r>
    </w:p>
    <w:p w:rsidR="0069042B" w:rsidRDefault="0069042B" w:rsidP="0069042B">
      <w:pPr>
        <w:jc w:val="both"/>
      </w:pPr>
      <w:r>
        <w:t xml:space="preserve">Совет директоров состоит из </w:t>
      </w:r>
      <w:bookmarkStart w:id="60" w:name="В003_КолвоМест"/>
      <w:r>
        <w:t>5</w:t>
      </w:r>
      <w:bookmarkEnd w:id="60"/>
      <w:r>
        <w:t xml:space="preserve"> членов.</w:t>
      </w:r>
    </w:p>
    <w:p w:rsidR="0069042B" w:rsidRDefault="0069042B" w:rsidP="0069042B">
      <w:pPr>
        <w:spacing w:before="120"/>
        <w:jc w:val="both"/>
      </w:pPr>
      <w:r>
        <w:t>По данному вопросу повестки дня общего собрания:</w:t>
      </w:r>
    </w:p>
    <w:p w:rsidR="0069042B" w:rsidRDefault="0069042B" w:rsidP="0069042B">
      <w:pPr>
        <w:numPr>
          <w:ilvl w:val="0"/>
          <w:numId w:val="2"/>
        </w:numPr>
        <w:ind w:left="284" w:hanging="284"/>
        <w:jc w:val="both"/>
      </w:pPr>
      <w:r>
        <w:t xml:space="preserve">число голосов, которыми обладали лица, включенные в список лиц, имеющих право голоса при принятии решений общим собранием </w:t>
      </w:r>
      <w:r>
        <w:rPr>
          <w:lang w:eastAsia="ar-SA"/>
        </w:rPr>
        <w:t>акционеров</w:t>
      </w:r>
      <w:r>
        <w:t xml:space="preserve">, составляет </w:t>
      </w:r>
      <w:bookmarkStart w:id="61" w:name="В003_ГолВсегоСписок"/>
      <w:r>
        <w:t>843 610</w:t>
      </w:r>
      <w:bookmarkEnd w:id="61"/>
      <w:r>
        <w:t xml:space="preserve"> (</w:t>
      </w:r>
      <w:bookmarkStart w:id="62" w:name="В003_ГолВсегоСписок_Пр"/>
      <w:r>
        <w:t>восемьсот сорок три тысячи шестьсот десять</w:t>
      </w:r>
      <w:bookmarkEnd w:id="62"/>
      <w:r>
        <w:t>);</w:t>
      </w:r>
    </w:p>
    <w:p w:rsidR="0069042B" w:rsidRDefault="0069042B" w:rsidP="0069042B">
      <w:pPr>
        <w:numPr>
          <w:ilvl w:val="0"/>
          <w:numId w:val="2"/>
        </w:numPr>
        <w:ind w:left="284" w:hanging="284"/>
        <w:jc w:val="both"/>
      </w:pPr>
      <w:r>
        <w:t xml:space="preserve">число голосов, приходившихся на голосующие акции, определенное с учетом положений п. 4.24 Положения, составляет </w:t>
      </w:r>
      <w:bookmarkStart w:id="63" w:name="В003_ГолВсегоКворум"/>
      <w:r>
        <w:t>843 610</w:t>
      </w:r>
      <w:bookmarkEnd w:id="63"/>
      <w:r>
        <w:t xml:space="preserve"> (</w:t>
      </w:r>
      <w:bookmarkStart w:id="64" w:name="В003_ГолВсегоКворум_Пр"/>
      <w:r>
        <w:t>восемьсот сорок три тысячи шестьсот десять</w:t>
      </w:r>
      <w:bookmarkEnd w:id="64"/>
      <w:r>
        <w:t>);</w:t>
      </w:r>
    </w:p>
    <w:p w:rsidR="0069042B" w:rsidRDefault="0069042B" w:rsidP="0069042B">
      <w:pPr>
        <w:numPr>
          <w:ilvl w:val="0"/>
          <w:numId w:val="2"/>
        </w:numPr>
        <w:ind w:left="284" w:hanging="284"/>
        <w:jc w:val="both"/>
      </w:pPr>
      <w:r>
        <w:t xml:space="preserve">число голосов, которыми обладали лица, принявшие участие в общем собрании, составляет  </w:t>
      </w:r>
      <w:bookmarkStart w:id="65" w:name="В003_ГолЗарегУчит"/>
      <w:r>
        <w:t>750 305</w:t>
      </w:r>
      <w:bookmarkEnd w:id="65"/>
      <w:r>
        <w:t xml:space="preserve"> (</w:t>
      </w:r>
      <w:bookmarkStart w:id="66" w:name="В003_ГолЗарегУчит_Пр"/>
      <w:r>
        <w:t>семьсот пятьдесят тысяч триста пять</w:t>
      </w:r>
      <w:bookmarkEnd w:id="66"/>
      <w:r>
        <w:t xml:space="preserve">) – </w:t>
      </w:r>
      <w:bookmarkStart w:id="67" w:name="В003_ПроцГолЗарег"/>
      <w:r>
        <w:t>88.9398</w:t>
      </w:r>
      <w:bookmarkEnd w:id="67"/>
      <w:r>
        <w:t xml:space="preserve"> % от числа голосов, приходившихся на голосующие акции, определенного с учетом положений п.4.24 Положения.</w:t>
      </w:r>
    </w:p>
    <w:p w:rsidR="0069042B" w:rsidRDefault="0069042B" w:rsidP="0069042B">
      <w:pPr>
        <w:jc w:val="both"/>
        <w:rPr>
          <w:b/>
        </w:rPr>
      </w:pPr>
      <w:r>
        <w:t>Кворум по данному вопросу</w:t>
      </w:r>
      <w:r>
        <w:rPr>
          <w:b/>
        </w:rPr>
        <w:t xml:space="preserve"> </w:t>
      </w:r>
      <w:bookmarkStart w:id="68" w:name="В003_КворумТекстФ"/>
      <w:r>
        <w:rPr>
          <w:b/>
        </w:rPr>
        <w:t>имеется</w:t>
      </w:r>
      <w:bookmarkEnd w:id="68"/>
      <w:r>
        <w:rPr>
          <w:b/>
        </w:rPr>
        <w:t>.</w:t>
      </w:r>
    </w:p>
    <w:p w:rsidR="0069042B" w:rsidRDefault="0069042B" w:rsidP="0069042B">
      <w:pPr>
        <w:keepNext/>
        <w:spacing w:before="60"/>
        <w:jc w:val="both"/>
      </w:pPr>
      <w:bookmarkStart w:id="69" w:name="В003__Обрам_ВырезкаНетКвор"/>
      <w:r>
        <w:t>Подведены итоги голосования по данному вопросу: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0"/>
        <w:gridCol w:w="4677"/>
        <w:gridCol w:w="1021"/>
      </w:tblGrid>
      <w:tr w:rsidR="0069042B" w:rsidTr="0069042B">
        <w:trPr>
          <w:cantSplit/>
          <w:tblHeader/>
        </w:trPr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042B" w:rsidRDefault="0069042B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Число голосов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%*</w:t>
            </w:r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t>Всего</w:t>
            </w:r>
            <w:r>
              <w:rPr>
                <w:b/>
                <w:bCs/>
              </w:rPr>
              <w:t xml:space="preserve"> ЗА </w:t>
            </w:r>
            <w:r>
              <w:t>предложенных кандидатов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bookmarkStart w:id="70" w:name="В003_ГолЗА"/>
            <w:r>
              <w:t>749 405</w:t>
            </w:r>
            <w:bookmarkEnd w:id="70"/>
            <w:r>
              <w:t xml:space="preserve"> (</w:t>
            </w:r>
            <w:bookmarkStart w:id="71" w:name="В003_ГолЗА_Пр"/>
            <w:r>
              <w:t>семьсот сорок девять тысяч четыреста пять</w:t>
            </w:r>
            <w:bookmarkEnd w:id="71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bookmarkStart w:id="72" w:name="В003_ПроцГолЗА"/>
            <w:r>
              <w:t>99.8800</w:t>
            </w:r>
            <w:bookmarkEnd w:id="72"/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ПРОТИВ </w:t>
            </w:r>
            <w:r>
              <w:t>всех кандидатов: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bookmarkStart w:id="73" w:name="В003_ГолПР"/>
            <w:r>
              <w:t>0</w:t>
            </w:r>
            <w:bookmarkEnd w:id="73"/>
            <w:r>
              <w:t xml:space="preserve"> (</w:t>
            </w:r>
            <w:bookmarkStart w:id="74" w:name="В003_ГолПР_Пр"/>
            <w:r>
              <w:t>ноль</w:t>
            </w:r>
            <w:bookmarkEnd w:id="74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bookmarkStart w:id="75" w:name="В003_ПроцГолПР"/>
            <w:r>
              <w:t>0.0000</w:t>
            </w:r>
            <w:bookmarkEnd w:id="75"/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ВОЗДЕРЖАЛСЯ </w:t>
            </w:r>
            <w:r>
              <w:t xml:space="preserve">по всем кандидатам: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bookmarkStart w:id="76" w:name="В003_ГолВЗ"/>
            <w:r>
              <w:t>0</w:t>
            </w:r>
            <w:bookmarkEnd w:id="76"/>
            <w:r>
              <w:t xml:space="preserve"> (</w:t>
            </w:r>
            <w:bookmarkStart w:id="77" w:name="В003_ГолВЗ_Пр"/>
            <w:r>
              <w:t>ноль</w:t>
            </w:r>
            <w:bookmarkEnd w:id="77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bookmarkStart w:id="78" w:name="В003_ПроцГолВЗ"/>
            <w:r>
              <w:t>0.0000</w:t>
            </w:r>
            <w:bookmarkEnd w:id="78"/>
          </w:p>
        </w:tc>
      </w:tr>
      <w:tr w:rsidR="0069042B" w:rsidTr="0069042B">
        <w:trPr>
          <w:cantSplit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 ПОДСЧИТЫВАЛОСЬ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в связи с признанием бюллетеней </w:t>
            </w:r>
            <w:proofErr w:type="gramStart"/>
            <w:r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>
              <w:rPr>
                <w:bCs/>
                <w:sz w:val="16"/>
                <w:szCs w:val="16"/>
              </w:rPr>
              <w:t xml:space="preserve"> или по иным основаниям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r>
              <w:t xml:space="preserve"> </w:t>
            </w:r>
            <w:bookmarkStart w:id="79" w:name="В003_ГолНеГолосИзЗарег_НД"/>
            <w:r>
              <w:t>900</w:t>
            </w:r>
            <w:bookmarkEnd w:id="79"/>
            <w:r>
              <w:t xml:space="preserve"> (</w:t>
            </w:r>
            <w:bookmarkStart w:id="80" w:name="В003_ГолНеГолосИзЗарег_НД_Пр"/>
            <w:r>
              <w:t>девятьсот</w:t>
            </w:r>
            <w:bookmarkEnd w:id="80"/>
            <w: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both"/>
            </w:pPr>
            <w:bookmarkStart w:id="81" w:name="В003_ПроцГолНеГолосИзЗарег_НД"/>
            <w:r>
              <w:t>0.1200</w:t>
            </w:r>
            <w:bookmarkEnd w:id="81"/>
          </w:p>
        </w:tc>
      </w:tr>
    </w:tbl>
    <w:p w:rsidR="0069042B" w:rsidRDefault="0069042B" w:rsidP="0069042B">
      <w:pPr>
        <w:jc w:val="both"/>
      </w:pPr>
      <w:r>
        <w:rPr>
          <w:i/>
          <w:iCs/>
        </w:rPr>
        <w:t xml:space="preserve"> * </w:t>
      </w:r>
      <w:r>
        <w:t>Процент от числа голосов, которыми по данному вопросу обладали лица, принявшие участие в общем собрании</w:t>
      </w:r>
    </w:p>
    <w:p w:rsidR="0069042B" w:rsidRDefault="0069042B" w:rsidP="0069042B">
      <w:pPr>
        <w:keepNext/>
        <w:spacing w:before="120"/>
        <w:jc w:val="both"/>
      </w:pPr>
      <w:r>
        <w:t>При подведении итогов, голоса "ЗА" распределились следующим образом: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79"/>
        <w:gridCol w:w="5525"/>
        <w:gridCol w:w="851"/>
      </w:tblGrid>
      <w:tr w:rsidR="0069042B" w:rsidTr="0069042B">
        <w:trPr>
          <w:cantSplit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keepNext/>
              <w:jc w:val="center"/>
              <w:rPr>
                <w:spacing w:val="-2"/>
              </w:rPr>
            </w:pPr>
            <w:bookmarkStart w:id="82" w:name="Таблица_Канд_003"/>
            <w: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jc w:val="center"/>
              <w:rPr>
                <w:spacing w:val="-2"/>
              </w:rPr>
            </w:pPr>
            <w: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jc w:val="center"/>
              <w:rPr>
                <w:spacing w:val="-2"/>
              </w:rPr>
            </w:pPr>
            <w:r>
              <w:t>Число голосов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jc w:val="center"/>
            </w:pPr>
            <w:r>
              <w:t>№ места</w:t>
            </w:r>
          </w:p>
        </w:tc>
      </w:tr>
      <w:tr w:rsidR="0069042B" w:rsidTr="0069042B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Мальцев Игорь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r>
              <w:t>156 241 (сто пятьдесят шесть тысяч двести сорок одна)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1</w:t>
            </w:r>
          </w:p>
        </w:tc>
      </w:tr>
      <w:tr w:rsidR="0069042B" w:rsidTr="0069042B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Москальчук Инна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r>
              <w:t>148 441 (сто сорок восемь тысяч четыреста сорок одна)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2</w:t>
            </w:r>
          </w:p>
        </w:tc>
      </w:tr>
      <w:tr w:rsidR="0069042B" w:rsidTr="0069042B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Носов Геннадий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r>
              <w:t>148 141 (сто сорок восемь тысяч сто сорок одна)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4</w:t>
            </w:r>
          </w:p>
        </w:tc>
      </w:tr>
      <w:tr w:rsidR="0069042B" w:rsidTr="0069042B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Ткаченко Михаил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r>
              <w:t>148 141 (сто сорок восемь тысяч сто сорок одна)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5</w:t>
            </w:r>
          </w:p>
        </w:tc>
      </w:tr>
      <w:tr w:rsidR="0069042B" w:rsidTr="0069042B">
        <w:trPr>
          <w:cantSplit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rPr>
                <w:spacing w:val="-2"/>
              </w:rPr>
            </w:pPr>
            <w:r>
              <w:rPr>
                <w:spacing w:val="-2"/>
              </w:rPr>
              <w:t>Абросимова Марина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r>
              <w:t>148 441 (сто сорок восемь тысяч четыреста сорок одна)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3</w:t>
            </w:r>
          </w:p>
        </w:tc>
      </w:tr>
    </w:tbl>
    <w:p w:rsidR="0069042B" w:rsidRDefault="0069042B" w:rsidP="0069042B">
      <w:pPr>
        <w:spacing w:before="120"/>
        <w:jc w:val="both"/>
      </w:pPr>
      <w:bookmarkStart w:id="83" w:name="В003_Обрам_ВырезкаНетРеш"/>
      <w:bookmarkEnd w:id="82"/>
      <w:r>
        <w:t>Формулировка решения, принятого по данному вопросу повестки дня:</w:t>
      </w:r>
    </w:p>
    <w:p w:rsidR="0069042B" w:rsidRDefault="0069042B" w:rsidP="0069042B">
      <w:pPr>
        <w:jc w:val="both"/>
        <w:rPr>
          <w:b/>
        </w:rPr>
      </w:pPr>
      <w:r>
        <w:rPr>
          <w:b/>
        </w:rPr>
        <w:t>Избрать наблюдательный совет Общества в составе 5 (пяти) человек:</w:t>
      </w:r>
    </w:p>
    <w:p w:rsidR="0069042B" w:rsidRDefault="0069042B" w:rsidP="0069042B">
      <w:pPr>
        <w:jc w:val="both"/>
        <w:rPr>
          <w:b/>
          <w:bCs/>
        </w:rPr>
      </w:pPr>
      <w:bookmarkStart w:id="84" w:name="В003_ПереченьИзбранных"/>
      <w:r>
        <w:rPr>
          <w:b/>
          <w:bCs/>
        </w:rPr>
        <w:lastRenderedPageBreak/>
        <w:t>Мальцев Игорь Александрович, Москальчук Инна Сергеевна, Абросимова Марина Леонидовна, Носов Геннадий Алексеевич, Ткаченко Михаил Михайлович</w:t>
      </w:r>
      <w:bookmarkEnd w:id="84"/>
      <w:r>
        <w:rPr>
          <w:b/>
          <w:bCs/>
        </w:rPr>
        <w:t>.</w:t>
      </w:r>
    </w:p>
    <w:p w:rsidR="0069042B" w:rsidRDefault="0069042B" w:rsidP="0069042B">
      <w:pPr>
        <w:jc w:val="both"/>
      </w:pPr>
      <w:bookmarkStart w:id="85" w:name="В003_РешТекстФ"/>
      <w:bookmarkEnd w:id="83"/>
      <w:bookmarkEnd w:id="85"/>
      <w:r>
        <w:t xml:space="preserve"> </w:t>
      </w:r>
      <w:bookmarkEnd w:id="69"/>
    </w:p>
    <w:p w:rsidR="0069042B" w:rsidRDefault="0069042B" w:rsidP="0069042B">
      <w:pPr>
        <w:keepNext/>
        <w:spacing w:before="120" w:after="60"/>
        <w:jc w:val="both"/>
        <w:rPr>
          <w:b/>
          <w:sz w:val="24"/>
          <w:szCs w:val="24"/>
        </w:rPr>
      </w:pPr>
      <w:bookmarkStart w:id="86" w:name="В004_Обрам_ВырезкаПодВопр"/>
      <w:r>
        <w:rPr>
          <w:b/>
          <w:sz w:val="24"/>
          <w:szCs w:val="24"/>
        </w:rPr>
        <w:t xml:space="preserve">Вопрос № 4 </w:t>
      </w:r>
      <w:bookmarkEnd w:id="86"/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Избрание членов ревизионной комиссии</w:t>
      </w:r>
    </w:p>
    <w:p w:rsidR="0069042B" w:rsidRDefault="0069042B" w:rsidP="0069042B">
      <w:pPr>
        <w:jc w:val="both"/>
      </w:pPr>
      <w:bookmarkStart w:id="87" w:name="В004__Обрам_ВырезкаОдинКанд"/>
      <w:r>
        <w:t xml:space="preserve">Комиссия состоит из </w:t>
      </w:r>
      <w:bookmarkStart w:id="88" w:name="В004_КолвоМест"/>
      <w:r>
        <w:t>3</w:t>
      </w:r>
      <w:bookmarkEnd w:id="88"/>
      <w:r>
        <w:t xml:space="preserve"> членов.</w:t>
      </w:r>
    </w:p>
    <w:bookmarkEnd w:id="87"/>
    <w:p w:rsidR="0069042B" w:rsidRDefault="0069042B" w:rsidP="0069042B">
      <w:pPr>
        <w:jc w:val="both"/>
      </w:pPr>
      <w:r>
        <w:t>По данному вопросу повестки дня общего собрания:</w:t>
      </w:r>
    </w:p>
    <w:p w:rsidR="0069042B" w:rsidRDefault="0069042B" w:rsidP="0069042B">
      <w:pPr>
        <w:numPr>
          <w:ilvl w:val="0"/>
          <w:numId w:val="3"/>
        </w:numPr>
        <w:ind w:left="284" w:hanging="284"/>
        <w:jc w:val="both"/>
      </w:pPr>
      <w:r>
        <w:t xml:space="preserve">число голосов, которыми обладали лица, включенные в список лиц, имеющих право голоса при принятии решений общим собранием </w:t>
      </w:r>
      <w:r>
        <w:rPr>
          <w:lang w:eastAsia="ar-SA"/>
        </w:rPr>
        <w:t>акционеров</w:t>
      </w:r>
      <w:r>
        <w:t xml:space="preserve">, составляет </w:t>
      </w:r>
      <w:bookmarkStart w:id="89" w:name="В004_ГолВсегоСписок"/>
      <w:r>
        <w:t>168 722</w:t>
      </w:r>
      <w:bookmarkEnd w:id="89"/>
      <w:r>
        <w:t xml:space="preserve"> (</w:t>
      </w:r>
      <w:bookmarkStart w:id="90" w:name="В004_ГолВсегоСписок_Пр"/>
      <w:r>
        <w:t>сто шестьдесят восемь тысяч семьсот двадцать две</w:t>
      </w:r>
      <w:bookmarkEnd w:id="90"/>
      <w:r>
        <w:t>);</w:t>
      </w:r>
    </w:p>
    <w:p w:rsidR="0069042B" w:rsidRDefault="0069042B" w:rsidP="0069042B">
      <w:pPr>
        <w:numPr>
          <w:ilvl w:val="0"/>
          <w:numId w:val="3"/>
        </w:numPr>
        <w:ind w:left="284" w:hanging="284"/>
        <w:jc w:val="both"/>
      </w:pPr>
      <w:r>
        <w:t xml:space="preserve">число голосов, приходившихся на голосующие акции, определенное с учетом положений п. 4.24 Положения, составляет </w:t>
      </w:r>
      <w:bookmarkStart w:id="91" w:name="В004_ГолВсегоКворум"/>
      <w:r>
        <w:t>168 482</w:t>
      </w:r>
      <w:bookmarkEnd w:id="91"/>
      <w:r>
        <w:t xml:space="preserve"> (</w:t>
      </w:r>
      <w:bookmarkStart w:id="92" w:name="В004_ГолВсегоКворум_Пр"/>
      <w:r>
        <w:t>сто шестьдесят восемь тысяч четыреста восемьдесят две</w:t>
      </w:r>
      <w:bookmarkEnd w:id="92"/>
      <w:r>
        <w:t>);</w:t>
      </w:r>
    </w:p>
    <w:p w:rsidR="0069042B" w:rsidRDefault="0069042B" w:rsidP="0069042B">
      <w:pPr>
        <w:numPr>
          <w:ilvl w:val="0"/>
          <w:numId w:val="3"/>
        </w:numPr>
        <w:ind w:left="284" w:hanging="284"/>
        <w:jc w:val="both"/>
      </w:pPr>
      <w:r>
        <w:t xml:space="preserve">число голосов, которыми обладали лица, принявшие участие в общем собрании, составляет   </w:t>
      </w:r>
      <w:bookmarkStart w:id="93" w:name="В004_ГолЗарегУчит"/>
      <w:r>
        <w:t>149 821</w:t>
      </w:r>
      <w:bookmarkEnd w:id="93"/>
      <w:r>
        <w:t xml:space="preserve"> (</w:t>
      </w:r>
      <w:bookmarkStart w:id="94" w:name="В004_ГолЗарегУчит_Пр"/>
      <w:r>
        <w:t>сто сорок девять тысяч восемьсот двадцать одна</w:t>
      </w:r>
      <w:bookmarkEnd w:id="94"/>
      <w:r>
        <w:t xml:space="preserve">) – </w:t>
      </w:r>
      <w:bookmarkStart w:id="95" w:name="В004_ПроцГолЗарег"/>
      <w:r>
        <w:t>88.9240</w:t>
      </w:r>
      <w:bookmarkEnd w:id="95"/>
      <w:r>
        <w:t xml:space="preserve"> % от числа голосов, приходившихся на голосующие акции, определенного с учетом положений п.4.24 Положения.</w:t>
      </w:r>
    </w:p>
    <w:p w:rsidR="0069042B" w:rsidRDefault="0069042B" w:rsidP="0069042B">
      <w:pPr>
        <w:jc w:val="both"/>
        <w:rPr>
          <w:b/>
        </w:rPr>
      </w:pPr>
      <w:r>
        <w:t>Кворум по данному вопросу</w:t>
      </w:r>
      <w:r>
        <w:rPr>
          <w:b/>
        </w:rPr>
        <w:t xml:space="preserve"> </w:t>
      </w:r>
      <w:bookmarkStart w:id="96" w:name="В004_КворумТекстФ"/>
      <w:r>
        <w:rPr>
          <w:b/>
        </w:rPr>
        <w:t>имеется</w:t>
      </w:r>
      <w:bookmarkEnd w:id="96"/>
      <w:r>
        <w:rPr>
          <w:b/>
        </w:rPr>
        <w:t>.</w:t>
      </w:r>
    </w:p>
    <w:p w:rsidR="0069042B" w:rsidRDefault="0069042B" w:rsidP="0069042B">
      <w:pPr>
        <w:keepNext/>
        <w:spacing w:before="60"/>
        <w:jc w:val="both"/>
      </w:pPr>
      <w:bookmarkStart w:id="97" w:name="В004__Обрам_ВырезкаНетКвор"/>
      <w:r>
        <w:t>Подведены итоги голосования по данному вопросу:</w:t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80"/>
        <w:gridCol w:w="6198"/>
        <w:gridCol w:w="733"/>
      </w:tblGrid>
      <w:tr w:rsidR="0069042B" w:rsidTr="0069042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keepNext/>
              <w:jc w:val="center"/>
            </w:pPr>
            <w:bookmarkStart w:id="98" w:name="Таблица_Канд_004"/>
            <w:r>
              <w:t>№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jc w:val="center"/>
              <w:rPr>
                <w:b/>
                <w:bCs/>
              </w:rPr>
            </w:pPr>
            <w:r>
              <w:t>ФИО кандидата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jc w:val="center"/>
            </w:pPr>
            <w:r>
              <w:t>Результаты голосования по кандидату*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042B" w:rsidRDefault="006904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места</w:t>
            </w:r>
          </w:p>
        </w:tc>
      </w:tr>
      <w:tr w:rsidR="0069042B" w:rsidTr="0069042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r>
              <w:t>Нагорных Галина Васильевна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ЗА</w:t>
            </w:r>
            <w:r>
              <w:t xml:space="preserve">: </w:t>
            </w:r>
            <w:r>
              <w:tab/>
              <w:t>149 281 (сто сорок девять тысяч двести восемьдесят одна), что составляет 99.6396 %</w:t>
            </w:r>
          </w:p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ПРОТИВ</w:t>
            </w:r>
            <w:r>
              <w:t>:</w:t>
            </w:r>
            <w:r>
              <w:tab/>
              <w:t>0 (ноль), что составляет 0.0000 %</w:t>
            </w:r>
          </w:p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ВОЗДЕРЖАЛСЯ</w:t>
            </w:r>
            <w:r>
              <w:t>: 540 (пятьсот сорок), что составляет 0.3604 %</w:t>
            </w:r>
          </w:p>
          <w:p w:rsidR="0069042B" w:rsidRDefault="0069042B">
            <w:pPr>
              <w:tabs>
                <w:tab w:val="left" w:pos="567"/>
              </w:tabs>
            </w:pPr>
            <w:r>
              <w:rPr>
                <w:b/>
                <w:bCs/>
              </w:rPr>
              <w:t xml:space="preserve">НЕ ПОДСЧИТЫВАЛОСЬ </w:t>
            </w:r>
            <w:r>
              <w:rPr>
                <w:bCs/>
                <w:sz w:val="16"/>
                <w:szCs w:val="16"/>
              </w:rPr>
              <w:t xml:space="preserve">в связи с признанием бюллетеней </w:t>
            </w:r>
            <w:proofErr w:type="gramStart"/>
            <w:r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>
              <w:rPr>
                <w:bCs/>
                <w:sz w:val="16"/>
                <w:szCs w:val="16"/>
              </w:rPr>
              <w:t xml:space="preserve"> или по иным основаниям</w:t>
            </w:r>
            <w:r>
              <w:rPr>
                <w:bCs/>
              </w:rPr>
              <w:t xml:space="preserve">: </w:t>
            </w:r>
            <w:r>
              <w:t>0 (ноль), что составляет 0.0000 %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1</w:t>
            </w:r>
          </w:p>
        </w:tc>
      </w:tr>
      <w:tr w:rsidR="0069042B" w:rsidTr="0069042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r>
              <w:t>Вельтман Александр Валерьевич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ЗА</w:t>
            </w:r>
            <w:r>
              <w:t xml:space="preserve">: </w:t>
            </w:r>
            <w:r>
              <w:tab/>
              <w:t>149 281 (сто сорок девять тысяч двести восемьдесят одна), что составляет 99.6396 %</w:t>
            </w:r>
          </w:p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ПРОТИВ</w:t>
            </w:r>
            <w:r>
              <w:t>:</w:t>
            </w:r>
            <w:r>
              <w:tab/>
              <w:t>0 (ноль), что составляет 0.0000 %</w:t>
            </w:r>
          </w:p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ВОЗДЕРЖАЛСЯ</w:t>
            </w:r>
            <w:r>
              <w:t>: 540 (пятьсот сорок), что составляет 0.3604 %</w:t>
            </w:r>
          </w:p>
          <w:p w:rsidR="0069042B" w:rsidRDefault="0069042B">
            <w:pPr>
              <w:tabs>
                <w:tab w:val="left" w:pos="567"/>
              </w:tabs>
            </w:pPr>
            <w:r>
              <w:rPr>
                <w:b/>
                <w:bCs/>
              </w:rPr>
              <w:t xml:space="preserve">НЕ ПОДСЧИТЫВАЛОСЬ </w:t>
            </w:r>
            <w:r>
              <w:rPr>
                <w:bCs/>
                <w:sz w:val="16"/>
                <w:szCs w:val="16"/>
              </w:rPr>
              <w:t xml:space="preserve">в связи с признанием бюллетеней </w:t>
            </w:r>
            <w:proofErr w:type="gramStart"/>
            <w:r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>
              <w:rPr>
                <w:bCs/>
                <w:sz w:val="16"/>
                <w:szCs w:val="16"/>
              </w:rPr>
              <w:t xml:space="preserve"> или по иным основаниям</w:t>
            </w:r>
            <w:r>
              <w:rPr>
                <w:bCs/>
              </w:rPr>
              <w:t xml:space="preserve">: </w:t>
            </w:r>
            <w:r>
              <w:t>0 (ноль), что составляет 0.0000 %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2</w:t>
            </w:r>
          </w:p>
        </w:tc>
      </w:tr>
      <w:tr w:rsidR="0069042B" w:rsidTr="0069042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roofErr w:type="spellStart"/>
            <w:r>
              <w:t>Свищенко</w:t>
            </w:r>
            <w:proofErr w:type="spellEnd"/>
            <w:r>
              <w:t xml:space="preserve"> Светлана Юрьевна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ЗА</w:t>
            </w:r>
            <w:r>
              <w:t xml:space="preserve">: </w:t>
            </w:r>
            <w:r>
              <w:tab/>
              <w:t>149 281 (сто сорок девять тысяч двести восемьдесят одна), что составляет 99.6396 %</w:t>
            </w:r>
          </w:p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ПРОТИВ</w:t>
            </w:r>
            <w:r>
              <w:t>:</w:t>
            </w:r>
            <w:r>
              <w:tab/>
              <w:t>0 (ноль), что составляет 0.0000 %</w:t>
            </w:r>
          </w:p>
          <w:p w:rsidR="0069042B" w:rsidRDefault="0069042B">
            <w:pPr>
              <w:tabs>
                <w:tab w:val="left" w:pos="1170"/>
              </w:tabs>
              <w:ind w:left="1170" w:hanging="1170"/>
            </w:pPr>
            <w:r>
              <w:rPr>
                <w:b/>
                <w:bCs/>
              </w:rPr>
              <w:t>ВОЗДЕРЖАЛСЯ</w:t>
            </w:r>
            <w:r>
              <w:t>: 540 (пятьсот сорок), что составляет 0.3604 %</w:t>
            </w:r>
          </w:p>
          <w:p w:rsidR="0069042B" w:rsidRDefault="0069042B">
            <w:pPr>
              <w:tabs>
                <w:tab w:val="left" w:pos="567"/>
              </w:tabs>
            </w:pPr>
            <w:r>
              <w:rPr>
                <w:b/>
                <w:bCs/>
              </w:rPr>
              <w:t xml:space="preserve">НЕ ПОДСЧИТЫВАЛОСЬ </w:t>
            </w:r>
            <w:r>
              <w:rPr>
                <w:bCs/>
                <w:sz w:val="16"/>
                <w:szCs w:val="16"/>
              </w:rPr>
              <w:t xml:space="preserve">в связи с признанием бюллетеней </w:t>
            </w:r>
            <w:proofErr w:type="gramStart"/>
            <w:r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>
              <w:rPr>
                <w:bCs/>
                <w:sz w:val="16"/>
                <w:szCs w:val="16"/>
              </w:rPr>
              <w:t xml:space="preserve"> или по иным основаниям</w:t>
            </w:r>
            <w:r>
              <w:rPr>
                <w:bCs/>
              </w:rPr>
              <w:t xml:space="preserve">: </w:t>
            </w:r>
            <w:r>
              <w:t>0 (ноль), что составляет 0.0000 %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042B" w:rsidRDefault="0069042B">
            <w:pPr>
              <w:jc w:val="center"/>
            </w:pPr>
            <w:r>
              <w:t>3</w:t>
            </w:r>
          </w:p>
        </w:tc>
      </w:tr>
    </w:tbl>
    <w:bookmarkEnd w:id="98"/>
    <w:p w:rsidR="0069042B" w:rsidRDefault="0069042B" w:rsidP="0069042B">
      <w:pPr>
        <w:jc w:val="both"/>
        <w:rPr>
          <w:bCs/>
          <w:i/>
        </w:rPr>
      </w:pPr>
      <w:r>
        <w:rPr>
          <w:bCs/>
          <w:i/>
        </w:rPr>
        <w:t>*  Процент от числа голосов, которыми по данному вопросу обладали лица, принявшие участие в общем собрании</w:t>
      </w:r>
    </w:p>
    <w:p w:rsidR="0069042B" w:rsidRDefault="0069042B" w:rsidP="0069042B">
      <w:pPr>
        <w:keepNext/>
        <w:spacing w:before="120"/>
        <w:jc w:val="both"/>
      </w:pPr>
      <w:bookmarkStart w:id="99" w:name="В004_Обрам_ВырезкаНетРеш"/>
      <w:r>
        <w:t>Формулировка решения, принятого по данному вопросу повестки дня:</w:t>
      </w:r>
    </w:p>
    <w:p w:rsidR="0069042B" w:rsidRDefault="0069042B" w:rsidP="0069042B">
      <w:pPr>
        <w:jc w:val="both"/>
        <w:rPr>
          <w:b/>
          <w:bCs/>
        </w:rPr>
      </w:pPr>
      <w:r>
        <w:rPr>
          <w:b/>
          <w:bCs/>
        </w:rPr>
        <w:t>Избрать членами ревизионной комисс</w:t>
      </w:r>
      <w:proofErr w:type="gramStart"/>
      <w:r>
        <w:rPr>
          <w:b/>
          <w:bCs/>
        </w:rPr>
        <w:t>ии АО</w:t>
      </w:r>
      <w:proofErr w:type="gramEnd"/>
      <w:r>
        <w:rPr>
          <w:b/>
          <w:bCs/>
        </w:rPr>
        <w:t xml:space="preserve"> «Пансионат «Урал»:</w:t>
      </w:r>
    </w:p>
    <w:p w:rsidR="0069042B" w:rsidRDefault="0069042B" w:rsidP="0069042B">
      <w:pPr>
        <w:jc w:val="both"/>
        <w:rPr>
          <w:b/>
        </w:rPr>
      </w:pPr>
      <w:bookmarkStart w:id="100" w:name="В004_ПереченьИзбранных"/>
      <w:r>
        <w:rPr>
          <w:b/>
        </w:rPr>
        <w:t xml:space="preserve">Нагорных Галина Васильевна, Вельтман Александр Валерьевич, </w:t>
      </w:r>
      <w:proofErr w:type="spellStart"/>
      <w:r>
        <w:rPr>
          <w:b/>
        </w:rPr>
        <w:t>Свищенко</w:t>
      </w:r>
      <w:proofErr w:type="spellEnd"/>
      <w:r>
        <w:rPr>
          <w:b/>
        </w:rPr>
        <w:t xml:space="preserve"> Светлана Юрьевна</w:t>
      </w:r>
      <w:bookmarkEnd w:id="100"/>
      <w:r>
        <w:rPr>
          <w:b/>
        </w:rPr>
        <w:t xml:space="preserve">. </w:t>
      </w:r>
    </w:p>
    <w:p w:rsidR="0069042B" w:rsidRDefault="0069042B" w:rsidP="0069042B">
      <w:pPr>
        <w:jc w:val="both"/>
        <w:rPr>
          <w:bCs/>
        </w:rPr>
      </w:pPr>
      <w:bookmarkStart w:id="101" w:name="В004_РешТекстФ"/>
      <w:bookmarkEnd w:id="99"/>
      <w:bookmarkEnd w:id="101"/>
      <w:r>
        <w:rPr>
          <w:bCs/>
        </w:rPr>
        <w:t xml:space="preserve"> </w:t>
      </w:r>
      <w:bookmarkEnd w:id="97"/>
    </w:p>
    <w:p w:rsidR="0069042B" w:rsidRDefault="0069042B" w:rsidP="0069042B">
      <w:pPr>
        <w:jc w:val="both"/>
        <w:rPr>
          <w:bCs/>
        </w:rPr>
      </w:pPr>
    </w:p>
    <w:p w:rsidR="0069042B" w:rsidRDefault="0069042B" w:rsidP="0069042B">
      <w:pPr>
        <w:jc w:val="both"/>
        <w:rPr>
          <w:bCs/>
        </w:rPr>
      </w:pPr>
    </w:p>
    <w:p w:rsidR="0069042B" w:rsidRDefault="0069042B" w:rsidP="0069042B">
      <w:pPr>
        <w:jc w:val="both"/>
        <w:rPr>
          <w:bCs/>
        </w:rPr>
      </w:pPr>
    </w:p>
    <w:bookmarkEnd w:id="0"/>
    <w:p w:rsidR="00BD02D5" w:rsidRDefault="0001232B">
      <w:r>
        <w:t>Наблюдательный совет</w:t>
      </w:r>
    </w:p>
    <w:sectPr w:rsidR="00BD02D5" w:rsidSect="00BD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497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B770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F69F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2B"/>
    <w:rsid w:val="0001232B"/>
    <w:rsid w:val="00331E22"/>
    <w:rsid w:val="003366DC"/>
    <w:rsid w:val="0036193F"/>
    <w:rsid w:val="0069042B"/>
    <w:rsid w:val="00B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042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904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9042B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04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042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904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9042B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04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m.abrosimova</dc:creator>
  <cp:lastModifiedBy>А. Н. Шклярик</cp:lastModifiedBy>
  <cp:revision>2</cp:revision>
  <dcterms:created xsi:type="dcterms:W3CDTF">2025-05-27T10:02:00Z</dcterms:created>
  <dcterms:modified xsi:type="dcterms:W3CDTF">2025-05-27T10:02:00Z</dcterms:modified>
</cp:coreProperties>
</file>